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w:t>
      </w:r>
    </w:p>
    <w:p>
      <w:pPr>
        <w:jc w:val="both"/>
        <w:rPr>
          <w:rFonts w:hint="default"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40"/>
          <w:szCs w:val="40"/>
          <w:lang w:val="en-US" w:eastAsia="zh-CN"/>
        </w:rPr>
        <w:t>水利施工单位验收和QC、工法基础知识与成果申报实务培训班报名回执表</w:t>
      </w:r>
    </w:p>
    <w:p>
      <w:pPr>
        <w:ind w:firstLine="723" w:firstLineChars="200"/>
        <w:jc w:val="center"/>
        <w:rPr>
          <w:rFonts w:hint="default" w:ascii="仿宋" w:hAnsi="仿宋" w:eastAsia="仿宋" w:cs="仿宋"/>
          <w:b/>
          <w:bCs/>
          <w:sz w:val="36"/>
          <w:szCs w:val="36"/>
          <w:lang w:val="en-US" w:eastAsia="zh-CN"/>
        </w:rPr>
      </w:pPr>
    </w:p>
    <w:p>
      <w:pPr>
        <w:ind w:firstLine="480" w:firstLineChars="200"/>
        <w:jc w:val="center"/>
        <w:rPr>
          <w:rFonts w:hint="default" w:ascii="仿宋" w:hAnsi="仿宋" w:eastAsia="仿宋" w:cs="仿宋"/>
          <w:sz w:val="24"/>
          <w:szCs w:val="24"/>
          <w:lang w:val="en-US" w:eastAsia="zh-CN"/>
        </w:rPr>
      </w:pPr>
      <w:bookmarkStart w:id="0" w:name="_GoBack"/>
      <w:bookmarkEnd w:id="0"/>
    </w:p>
    <w:p>
      <w:pPr>
        <w:jc w:val="both"/>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填报单位:</w:t>
      </w:r>
      <w:r>
        <w:rPr>
          <w:rFonts w:hint="eastAsia" w:ascii="仿宋" w:hAnsi="仿宋" w:eastAsia="仿宋" w:cs="仿宋"/>
          <w:b/>
          <w:bCs/>
          <w:sz w:val="32"/>
          <w:szCs w:val="32"/>
          <w:lang w:val="en-US" w:eastAsia="zh-CN"/>
        </w:rPr>
        <w:t xml:space="preserve">              </w:t>
      </w:r>
    </w:p>
    <w:p>
      <w:pPr>
        <w:jc w:val="both"/>
        <w:rPr>
          <w:rFonts w:hint="default"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联系人:</w:t>
      </w:r>
      <w:r>
        <w:rPr>
          <w:rFonts w:hint="eastAsia" w:ascii="仿宋" w:hAnsi="仿宋" w:eastAsia="仿宋" w:cs="仿宋"/>
          <w:b/>
          <w:bCs/>
          <w:sz w:val="32"/>
          <w:szCs w:val="32"/>
          <w:lang w:val="en-US" w:eastAsia="zh-CN"/>
        </w:rPr>
        <w:t xml:space="preserve">                    </w:t>
      </w:r>
      <w:r>
        <w:rPr>
          <w:rFonts w:hint="default" w:ascii="仿宋" w:hAnsi="仿宋" w:eastAsia="仿宋" w:cs="仿宋"/>
          <w:b/>
          <w:bCs/>
          <w:sz w:val="32"/>
          <w:szCs w:val="32"/>
          <w:lang w:val="en-US" w:eastAsia="zh-CN"/>
        </w:rPr>
        <w:t>联系电话:</w:t>
      </w:r>
    </w:p>
    <w:tbl>
      <w:tblPr>
        <w:tblStyle w:val="3"/>
        <w:tblpPr w:leftFromText="180" w:rightFromText="180" w:vertAnchor="text" w:horzAnchor="page" w:tblpX="773" w:tblpY="439"/>
        <w:tblOverlap w:val="never"/>
        <w:tblW w:w="10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07"/>
        <w:gridCol w:w="866"/>
        <w:gridCol w:w="2156"/>
        <w:gridCol w:w="1814"/>
        <w:gridCol w:w="215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0"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序号</w:t>
            </w:r>
          </w:p>
        </w:tc>
        <w:tc>
          <w:tcPr>
            <w:tcW w:w="1407"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姓名</w:t>
            </w:r>
          </w:p>
        </w:tc>
        <w:tc>
          <w:tcPr>
            <w:tcW w:w="866"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性别</w:t>
            </w:r>
          </w:p>
        </w:tc>
        <w:tc>
          <w:tcPr>
            <w:tcW w:w="2156"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职务</w:t>
            </w:r>
          </w:p>
        </w:tc>
        <w:tc>
          <w:tcPr>
            <w:tcW w:w="1814"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联系电话</w:t>
            </w:r>
          </w:p>
        </w:tc>
        <w:tc>
          <w:tcPr>
            <w:tcW w:w="2151"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是否需要安排住宿</w:t>
            </w:r>
          </w:p>
        </w:tc>
        <w:tc>
          <w:tcPr>
            <w:tcW w:w="1565"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0" w:type="dxa"/>
            <w:vAlign w:val="center"/>
          </w:tcPr>
          <w:p>
            <w:pPr>
              <w:jc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w:t>
            </w:r>
          </w:p>
        </w:tc>
        <w:tc>
          <w:tcPr>
            <w:tcW w:w="1407" w:type="dxa"/>
            <w:vAlign w:val="center"/>
          </w:tcPr>
          <w:p>
            <w:pPr>
              <w:jc w:val="center"/>
              <w:rPr>
                <w:rFonts w:hint="eastAsia" w:ascii="仿宋" w:hAnsi="仿宋" w:eastAsia="仿宋" w:cs="仿宋"/>
                <w:b w:val="0"/>
                <w:bCs w:val="0"/>
                <w:sz w:val="24"/>
                <w:szCs w:val="24"/>
                <w:vertAlign w:val="baseline"/>
                <w:lang w:val="en-US" w:eastAsia="zh-CN"/>
              </w:rPr>
            </w:pPr>
          </w:p>
        </w:tc>
        <w:tc>
          <w:tcPr>
            <w:tcW w:w="866" w:type="dxa"/>
            <w:vAlign w:val="center"/>
          </w:tcPr>
          <w:p>
            <w:pPr>
              <w:jc w:val="center"/>
              <w:rPr>
                <w:rFonts w:hint="eastAsia" w:ascii="仿宋" w:hAnsi="仿宋" w:eastAsia="仿宋" w:cs="仿宋"/>
                <w:b w:val="0"/>
                <w:bCs w:val="0"/>
                <w:sz w:val="24"/>
                <w:szCs w:val="24"/>
                <w:vertAlign w:val="baseline"/>
                <w:lang w:val="en-US" w:eastAsia="zh-CN"/>
              </w:rPr>
            </w:pPr>
          </w:p>
        </w:tc>
        <w:tc>
          <w:tcPr>
            <w:tcW w:w="2156" w:type="dxa"/>
            <w:vAlign w:val="center"/>
          </w:tcPr>
          <w:p>
            <w:pPr>
              <w:jc w:val="center"/>
              <w:rPr>
                <w:rFonts w:hint="eastAsia" w:ascii="仿宋" w:hAnsi="仿宋" w:eastAsia="仿宋" w:cs="仿宋"/>
                <w:b w:val="0"/>
                <w:bCs w:val="0"/>
                <w:sz w:val="24"/>
                <w:szCs w:val="24"/>
                <w:vertAlign w:val="baseline"/>
                <w:lang w:val="en-US" w:eastAsia="zh-CN"/>
              </w:rPr>
            </w:pPr>
          </w:p>
        </w:tc>
        <w:tc>
          <w:tcPr>
            <w:tcW w:w="1814" w:type="dxa"/>
            <w:vAlign w:val="center"/>
          </w:tcPr>
          <w:p>
            <w:pPr>
              <w:jc w:val="center"/>
              <w:rPr>
                <w:rFonts w:hint="eastAsia" w:ascii="仿宋" w:hAnsi="仿宋" w:eastAsia="仿宋" w:cs="仿宋"/>
                <w:b w:val="0"/>
                <w:bCs w:val="0"/>
                <w:sz w:val="24"/>
                <w:szCs w:val="24"/>
                <w:vertAlign w:val="baseline"/>
                <w:lang w:val="en-US" w:eastAsia="zh-CN"/>
              </w:rPr>
            </w:pPr>
          </w:p>
        </w:tc>
        <w:tc>
          <w:tcPr>
            <w:tcW w:w="2151" w:type="dxa"/>
            <w:vAlign w:val="center"/>
          </w:tcPr>
          <w:p>
            <w:pPr>
              <w:jc w:val="both"/>
              <w:rPr>
                <w:rFonts w:hint="default" w:ascii="仿宋" w:hAnsi="仿宋" w:eastAsia="仿宋" w:cs="仿宋"/>
                <w:b w:val="0"/>
                <w:bCs w:val="0"/>
                <w:sz w:val="28"/>
                <w:szCs w:val="28"/>
                <w:vertAlign w:val="baseline"/>
                <w:lang w:val="en-US" w:eastAsia="zh-CN"/>
              </w:rPr>
            </w:pPr>
            <w:r>
              <w:rPr>
                <w:rFonts w:hint="eastAsia" w:ascii="黑体" w:hAnsi="黑体" w:eastAsia="黑体" w:cs="黑体"/>
                <w:b w:val="0"/>
                <w:bCs w:val="0"/>
                <w:sz w:val="22"/>
                <w:szCs w:val="22"/>
                <w:vertAlign w:val="baseline"/>
                <w:lang w:val="en-US" w:eastAsia="zh-CN"/>
              </w:rPr>
              <w:t>是</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（标间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单间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）否</w:t>
            </w:r>
            <w:r>
              <w:rPr>
                <w:rFonts w:hint="eastAsia" w:ascii="黑体" w:hAnsi="黑体" w:eastAsia="黑体" w:cs="黑体"/>
                <w:b w:val="0"/>
                <w:bCs w:val="0"/>
                <w:sz w:val="22"/>
                <w:szCs w:val="22"/>
                <w:vertAlign w:val="baseline"/>
                <w:lang w:val="en-US" w:eastAsia="zh-CN"/>
              </w:rPr>
              <w:sym w:font="Wingdings 2" w:char="00A3"/>
            </w:r>
          </w:p>
        </w:tc>
        <w:tc>
          <w:tcPr>
            <w:tcW w:w="1565" w:type="dxa"/>
            <w:vAlign w:val="center"/>
          </w:tcPr>
          <w:p>
            <w:pPr>
              <w:jc w:val="cente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407" w:type="dxa"/>
            <w:vAlign w:val="center"/>
          </w:tcPr>
          <w:p>
            <w:pPr>
              <w:jc w:val="center"/>
              <w:rPr>
                <w:rFonts w:hint="default" w:ascii="仿宋" w:hAnsi="仿宋" w:eastAsia="仿宋" w:cs="仿宋"/>
                <w:b w:val="0"/>
                <w:bCs w:val="0"/>
                <w:sz w:val="24"/>
                <w:szCs w:val="24"/>
                <w:vertAlign w:val="baseline"/>
                <w:lang w:val="en-US" w:eastAsia="zh-CN"/>
              </w:rPr>
            </w:pPr>
          </w:p>
        </w:tc>
        <w:tc>
          <w:tcPr>
            <w:tcW w:w="866" w:type="dxa"/>
            <w:vAlign w:val="center"/>
          </w:tcPr>
          <w:p>
            <w:pPr>
              <w:jc w:val="center"/>
              <w:rPr>
                <w:rFonts w:hint="default" w:ascii="仿宋" w:hAnsi="仿宋" w:eastAsia="仿宋" w:cs="仿宋"/>
                <w:b w:val="0"/>
                <w:bCs w:val="0"/>
                <w:sz w:val="24"/>
                <w:szCs w:val="24"/>
                <w:vertAlign w:val="baseline"/>
                <w:lang w:val="en-US" w:eastAsia="zh-CN"/>
              </w:rPr>
            </w:pPr>
          </w:p>
        </w:tc>
        <w:tc>
          <w:tcPr>
            <w:tcW w:w="2156" w:type="dxa"/>
            <w:vAlign w:val="center"/>
          </w:tcPr>
          <w:p>
            <w:pPr>
              <w:jc w:val="center"/>
              <w:rPr>
                <w:rFonts w:hint="default" w:ascii="仿宋" w:hAnsi="仿宋" w:eastAsia="仿宋" w:cs="仿宋"/>
                <w:b w:val="0"/>
                <w:bCs w:val="0"/>
                <w:sz w:val="24"/>
                <w:szCs w:val="24"/>
                <w:vertAlign w:val="baseline"/>
                <w:lang w:val="en-US" w:eastAsia="zh-CN"/>
              </w:rPr>
            </w:pPr>
          </w:p>
        </w:tc>
        <w:tc>
          <w:tcPr>
            <w:tcW w:w="1814" w:type="dxa"/>
            <w:vAlign w:val="center"/>
          </w:tcPr>
          <w:p>
            <w:pPr>
              <w:jc w:val="center"/>
              <w:rPr>
                <w:rFonts w:hint="default" w:ascii="仿宋" w:hAnsi="仿宋" w:eastAsia="仿宋" w:cs="仿宋"/>
                <w:b w:val="0"/>
                <w:bCs w:val="0"/>
                <w:sz w:val="24"/>
                <w:szCs w:val="24"/>
                <w:vertAlign w:val="baseline"/>
                <w:lang w:val="en-US" w:eastAsia="zh-CN"/>
              </w:rPr>
            </w:pPr>
          </w:p>
        </w:tc>
        <w:tc>
          <w:tcPr>
            <w:tcW w:w="2151" w:type="dxa"/>
            <w:vAlign w:val="center"/>
          </w:tcPr>
          <w:p>
            <w:pPr>
              <w:jc w:val="both"/>
              <w:rPr>
                <w:rFonts w:hint="default" w:ascii="仿宋" w:hAnsi="仿宋" w:eastAsia="仿宋" w:cs="仿宋"/>
                <w:b w:val="0"/>
                <w:bCs w:val="0"/>
                <w:sz w:val="32"/>
                <w:szCs w:val="32"/>
                <w:vertAlign w:val="baseline"/>
                <w:lang w:val="en-US" w:eastAsia="zh-CN"/>
              </w:rPr>
            </w:pPr>
            <w:r>
              <w:rPr>
                <w:rFonts w:hint="eastAsia" w:ascii="黑体" w:hAnsi="黑体" w:eastAsia="黑体" w:cs="黑体"/>
                <w:b w:val="0"/>
                <w:bCs w:val="0"/>
                <w:sz w:val="22"/>
                <w:szCs w:val="22"/>
                <w:vertAlign w:val="baseline"/>
                <w:lang w:val="en-US" w:eastAsia="zh-CN"/>
              </w:rPr>
              <w:t>是</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（标间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单间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）否</w:t>
            </w:r>
            <w:r>
              <w:rPr>
                <w:rFonts w:hint="eastAsia" w:ascii="黑体" w:hAnsi="黑体" w:eastAsia="黑体" w:cs="黑体"/>
                <w:b w:val="0"/>
                <w:bCs w:val="0"/>
                <w:sz w:val="22"/>
                <w:szCs w:val="22"/>
                <w:vertAlign w:val="baseline"/>
                <w:lang w:val="en-US" w:eastAsia="zh-CN"/>
              </w:rPr>
              <w:sym w:font="Wingdings 2" w:char="00A3"/>
            </w:r>
          </w:p>
        </w:tc>
        <w:tc>
          <w:tcPr>
            <w:tcW w:w="1565" w:type="dxa"/>
            <w:vAlign w:val="center"/>
          </w:tcPr>
          <w:p>
            <w:pPr>
              <w:jc w:val="cente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407" w:type="dxa"/>
            <w:vAlign w:val="center"/>
          </w:tcPr>
          <w:p>
            <w:pPr>
              <w:jc w:val="center"/>
              <w:rPr>
                <w:rFonts w:hint="default" w:ascii="仿宋" w:hAnsi="仿宋" w:eastAsia="仿宋" w:cs="仿宋"/>
                <w:b w:val="0"/>
                <w:bCs w:val="0"/>
                <w:sz w:val="24"/>
                <w:szCs w:val="24"/>
                <w:vertAlign w:val="baseline"/>
                <w:lang w:val="en-US" w:eastAsia="zh-CN"/>
              </w:rPr>
            </w:pPr>
          </w:p>
        </w:tc>
        <w:tc>
          <w:tcPr>
            <w:tcW w:w="866" w:type="dxa"/>
            <w:vAlign w:val="center"/>
          </w:tcPr>
          <w:p>
            <w:pPr>
              <w:jc w:val="center"/>
              <w:rPr>
                <w:rFonts w:hint="default" w:ascii="仿宋" w:hAnsi="仿宋" w:eastAsia="仿宋" w:cs="仿宋"/>
                <w:b w:val="0"/>
                <w:bCs w:val="0"/>
                <w:sz w:val="24"/>
                <w:szCs w:val="24"/>
                <w:vertAlign w:val="baseline"/>
                <w:lang w:val="en-US" w:eastAsia="zh-CN"/>
              </w:rPr>
            </w:pPr>
          </w:p>
        </w:tc>
        <w:tc>
          <w:tcPr>
            <w:tcW w:w="2156" w:type="dxa"/>
            <w:vAlign w:val="center"/>
          </w:tcPr>
          <w:p>
            <w:pPr>
              <w:jc w:val="center"/>
              <w:rPr>
                <w:rFonts w:hint="default" w:ascii="仿宋" w:hAnsi="仿宋" w:eastAsia="仿宋" w:cs="仿宋"/>
                <w:b w:val="0"/>
                <w:bCs w:val="0"/>
                <w:sz w:val="24"/>
                <w:szCs w:val="24"/>
                <w:vertAlign w:val="baseline"/>
                <w:lang w:val="en-US" w:eastAsia="zh-CN"/>
              </w:rPr>
            </w:pPr>
          </w:p>
        </w:tc>
        <w:tc>
          <w:tcPr>
            <w:tcW w:w="1814" w:type="dxa"/>
            <w:vAlign w:val="center"/>
          </w:tcPr>
          <w:p>
            <w:pPr>
              <w:jc w:val="center"/>
              <w:rPr>
                <w:rFonts w:hint="default" w:ascii="仿宋" w:hAnsi="仿宋" w:eastAsia="仿宋" w:cs="仿宋"/>
                <w:b w:val="0"/>
                <w:bCs w:val="0"/>
                <w:sz w:val="24"/>
                <w:szCs w:val="24"/>
                <w:vertAlign w:val="baseline"/>
                <w:lang w:val="en-US" w:eastAsia="zh-CN"/>
              </w:rPr>
            </w:pPr>
          </w:p>
        </w:tc>
        <w:tc>
          <w:tcPr>
            <w:tcW w:w="2151" w:type="dxa"/>
            <w:vAlign w:val="center"/>
          </w:tcPr>
          <w:p>
            <w:pPr>
              <w:jc w:val="both"/>
              <w:rPr>
                <w:rFonts w:hint="default" w:ascii="仿宋" w:hAnsi="仿宋" w:eastAsia="仿宋" w:cs="仿宋"/>
                <w:b w:val="0"/>
                <w:bCs w:val="0"/>
                <w:sz w:val="32"/>
                <w:szCs w:val="32"/>
                <w:vertAlign w:val="baseline"/>
                <w:lang w:val="en-US" w:eastAsia="zh-CN"/>
              </w:rPr>
            </w:pPr>
            <w:r>
              <w:rPr>
                <w:rFonts w:hint="eastAsia" w:ascii="黑体" w:hAnsi="黑体" w:eastAsia="黑体" w:cs="黑体"/>
                <w:b w:val="0"/>
                <w:bCs w:val="0"/>
                <w:sz w:val="22"/>
                <w:szCs w:val="22"/>
                <w:vertAlign w:val="baseline"/>
                <w:lang w:val="en-US" w:eastAsia="zh-CN"/>
              </w:rPr>
              <w:t>是</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（标间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单间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）否</w:t>
            </w:r>
            <w:r>
              <w:rPr>
                <w:rFonts w:hint="eastAsia" w:ascii="黑体" w:hAnsi="黑体" w:eastAsia="黑体" w:cs="黑体"/>
                <w:b w:val="0"/>
                <w:bCs w:val="0"/>
                <w:sz w:val="22"/>
                <w:szCs w:val="22"/>
                <w:vertAlign w:val="baseline"/>
                <w:lang w:val="en-US" w:eastAsia="zh-CN"/>
              </w:rPr>
              <w:sym w:font="Wingdings 2" w:char="00A3"/>
            </w:r>
          </w:p>
        </w:tc>
        <w:tc>
          <w:tcPr>
            <w:tcW w:w="1565" w:type="dxa"/>
            <w:vAlign w:val="center"/>
          </w:tcPr>
          <w:p>
            <w:pPr>
              <w:jc w:val="cente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407" w:type="dxa"/>
            <w:vAlign w:val="center"/>
          </w:tcPr>
          <w:p>
            <w:pPr>
              <w:jc w:val="center"/>
              <w:rPr>
                <w:rFonts w:hint="default" w:ascii="仿宋" w:hAnsi="仿宋" w:eastAsia="仿宋" w:cs="仿宋"/>
                <w:b w:val="0"/>
                <w:bCs w:val="0"/>
                <w:sz w:val="24"/>
                <w:szCs w:val="24"/>
                <w:vertAlign w:val="baseline"/>
                <w:lang w:val="en-US" w:eastAsia="zh-CN"/>
              </w:rPr>
            </w:pPr>
          </w:p>
        </w:tc>
        <w:tc>
          <w:tcPr>
            <w:tcW w:w="866" w:type="dxa"/>
            <w:vAlign w:val="center"/>
          </w:tcPr>
          <w:p>
            <w:pPr>
              <w:jc w:val="center"/>
              <w:rPr>
                <w:rFonts w:hint="default" w:ascii="仿宋" w:hAnsi="仿宋" w:eastAsia="仿宋" w:cs="仿宋"/>
                <w:b w:val="0"/>
                <w:bCs w:val="0"/>
                <w:sz w:val="24"/>
                <w:szCs w:val="24"/>
                <w:vertAlign w:val="baseline"/>
                <w:lang w:val="en-US" w:eastAsia="zh-CN"/>
              </w:rPr>
            </w:pPr>
          </w:p>
        </w:tc>
        <w:tc>
          <w:tcPr>
            <w:tcW w:w="2156" w:type="dxa"/>
            <w:vAlign w:val="center"/>
          </w:tcPr>
          <w:p>
            <w:pPr>
              <w:jc w:val="center"/>
              <w:rPr>
                <w:rFonts w:hint="default" w:ascii="仿宋" w:hAnsi="仿宋" w:eastAsia="仿宋" w:cs="仿宋"/>
                <w:b w:val="0"/>
                <w:bCs w:val="0"/>
                <w:sz w:val="24"/>
                <w:szCs w:val="24"/>
                <w:vertAlign w:val="baseline"/>
                <w:lang w:val="en-US" w:eastAsia="zh-CN"/>
              </w:rPr>
            </w:pPr>
          </w:p>
        </w:tc>
        <w:tc>
          <w:tcPr>
            <w:tcW w:w="1814" w:type="dxa"/>
            <w:vAlign w:val="center"/>
          </w:tcPr>
          <w:p>
            <w:pPr>
              <w:jc w:val="center"/>
              <w:rPr>
                <w:rFonts w:hint="default" w:ascii="仿宋" w:hAnsi="仿宋" w:eastAsia="仿宋" w:cs="仿宋"/>
                <w:b w:val="0"/>
                <w:bCs w:val="0"/>
                <w:sz w:val="24"/>
                <w:szCs w:val="24"/>
                <w:vertAlign w:val="baseline"/>
                <w:lang w:val="en-US" w:eastAsia="zh-CN"/>
              </w:rPr>
            </w:pPr>
          </w:p>
        </w:tc>
        <w:tc>
          <w:tcPr>
            <w:tcW w:w="2151" w:type="dxa"/>
            <w:vAlign w:val="center"/>
          </w:tcPr>
          <w:p>
            <w:pPr>
              <w:jc w:val="both"/>
              <w:rPr>
                <w:rFonts w:hint="default" w:ascii="仿宋" w:hAnsi="仿宋" w:eastAsia="仿宋" w:cs="仿宋"/>
                <w:b w:val="0"/>
                <w:bCs w:val="0"/>
                <w:sz w:val="32"/>
                <w:szCs w:val="32"/>
                <w:vertAlign w:val="baseline"/>
                <w:lang w:val="en-US" w:eastAsia="zh-CN"/>
              </w:rPr>
            </w:pPr>
            <w:r>
              <w:rPr>
                <w:rFonts w:hint="eastAsia" w:ascii="黑体" w:hAnsi="黑体" w:eastAsia="黑体" w:cs="黑体"/>
                <w:b w:val="0"/>
                <w:bCs w:val="0"/>
                <w:sz w:val="22"/>
                <w:szCs w:val="22"/>
                <w:vertAlign w:val="baseline"/>
                <w:lang w:val="en-US" w:eastAsia="zh-CN"/>
              </w:rPr>
              <w:t>是</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（标间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单间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）否</w:t>
            </w:r>
            <w:r>
              <w:rPr>
                <w:rFonts w:hint="eastAsia" w:ascii="黑体" w:hAnsi="黑体" w:eastAsia="黑体" w:cs="黑体"/>
                <w:b w:val="0"/>
                <w:bCs w:val="0"/>
                <w:sz w:val="22"/>
                <w:szCs w:val="22"/>
                <w:vertAlign w:val="baseline"/>
                <w:lang w:val="en-US" w:eastAsia="zh-CN"/>
              </w:rPr>
              <w:sym w:font="Wingdings 2" w:char="00A3"/>
            </w:r>
          </w:p>
        </w:tc>
        <w:tc>
          <w:tcPr>
            <w:tcW w:w="1565" w:type="dxa"/>
            <w:vAlign w:val="center"/>
          </w:tcPr>
          <w:p>
            <w:pPr>
              <w:jc w:val="cente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2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407" w:type="dxa"/>
            <w:vAlign w:val="center"/>
          </w:tcPr>
          <w:p>
            <w:pPr>
              <w:jc w:val="center"/>
              <w:rPr>
                <w:rFonts w:hint="default" w:ascii="仿宋" w:hAnsi="仿宋" w:eastAsia="仿宋" w:cs="仿宋"/>
                <w:b w:val="0"/>
                <w:bCs w:val="0"/>
                <w:sz w:val="24"/>
                <w:szCs w:val="24"/>
                <w:vertAlign w:val="baseline"/>
                <w:lang w:val="en-US" w:eastAsia="zh-CN"/>
              </w:rPr>
            </w:pPr>
          </w:p>
        </w:tc>
        <w:tc>
          <w:tcPr>
            <w:tcW w:w="866" w:type="dxa"/>
            <w:vAlign w:val="center"/>
          </w:tcPr>
          <w:p>
            <w:pPr>
              <w:jc w:val="center"/>
              <w:rPr>
                <w:rFonts w:hint="default" w:ascii="仿宋" w:hAnsi="仿宋" w:eastAsia="仿宋" w:cs="仿宋"/>
                <w:b w:val="0"/>
                <w:bCs w:val="0"/>
                <w:sz w:val="24"/>
                <w:szCs w:val="24"/>
                <w:vertAlign w:val="baseline"/>
                <w:lang w:val="en-US" w:eastAsia="zh-CN"/>
              </w:rPr>
            </w:pPr>
          </w:p>
        </w:tc>
        <w:tc>
          <w:tcPr>
            <w:tcW w:w="2156" w:type="dxa"/>
            <w:vAlign w:val="center"/>
          </w:tcPr>
          <w:p>
            <w:pPr>
              <w:jc w:val="center"/>
              <w:rPr>
                <w:rFonts w:hint="default" w:ascii="仿宋" w:hAnsi="仿宋" w:eastAsia="仿宋" w:cs="仿宋"/>
                <w:b w:val="0"/>
                <w:bCs w:val="0"/>
                <w:sz w:val="24"/>
                <w:szCs w:val="24"/>
                <w:vertAlign w:val="baseline"/>
                <w:lang w:val="en-US" w:eastAsia="zh-CN"/>
              </w:rPr>
            </w:pPr>
          </w:p>
        </w:tc>
        <w:tc>
          <w:tcPr>
            <w:tcW w:w="1814" w:type="dxa"/>
            <w:vAlign w:val="center"/>
          </w:tcPr>
          <w:p>
            <w:pPr>
              <w:jc w:val="center"/>
              <w:rPr>
                <w:rFonts w:hint="default" w:ascii="仿宋" w:hAnsi="仿宋" w:eastAsia="仿宋" w:cs="仿宋"/>
                <w:b w:val="0"/>
                <w:bCs w:val="0"/>
                <w:sz w:val="24"/>
                <w:szCs w:val="24"/>
                <w:vertAlign w:val="baseline"/>
                <w:lang w:val="en-US" w:eastAsia="zh-CN"/>
              </w:rPr>
            </w:pPr>
          </w:p>
        </w:tc>
        <w:tc>
          <w:tcPr>
            <w:tcW w:w="2151" w:type="dxa"/>
            <w:vAlign w:val="center"/>
          </w:tcPr>
          <w:p>
            <w:pPr>
              <w:jc w:val="both"/>
              <w:rPr>
                <w:rFonts w:hint="default" w:ascii="仿宋" w:hAnsi="仿宋" w:eastAsia="仿宋" w:cs="仿宋"/>
                <w:b w:val="0"/>
                <w:bCs w:val="0"/>
                <w:sz w:val="32"/>
                <w:szCs w:val="32"/>
                <w:vertAlign w:val="baseline"/>
                <w:lang w:val="en-US" w:eastAsia="zh-CN"/>
              </w:rPr>
            </w:pPr>
            <w:r>
              <w:rPr>
                <w:rFonts w:hint="eastAsia" w:ascii="黑体" w:hAnsi="黑体" w:eastAsia="黑体" w:cs="黑体"/>
                <w:b w:val="0"/>
                <w:bCs w:val="0"/>
                <w:sz w:val="22"/>
                <w:szCs w:val="22"/>
                <w:vertAlign w:val="baseline"/>
                <w:lang w:val="en-US" w:eastAsia="zh-CN"/>
              </w:rPr>
              <w:t>是</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（标间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单间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）否</w:t>
            </w:r>
            <w:r>
              <w:rPr>
                <w:rFonts w:hint="eastAsia" w:ascii="黑体" w:hAnsi="黑体" w:eastAsia="黑体" w:cs="黑体"/>
                <w:b w:val="0"/>
                <w:bCs w:val="0"/>
                <w:sz w:val="22"/>
                <w:szCs w:val="22"/>
                <w:vertAlign w:val="baseline"/>
                <w:lang w:val="en-US" w:eastAsia="zh-CN"/>
              </w:rPr>
              <w:sym w:font="Wingdings 2" w:char="00A3"/>
            </w:r>
          </w:p>
        </w:tc>
        <w:tc>
          <w:tcPr>
            <w:tcW w:w="1565" w:type="dxa"/>
            <w:vAlign w:val="center"/>
          </w:tcPr>
          <w:p>
            <w:pPr>
              <w:jc w:val="cente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1407" w:type="dxa"/>
            <w:vAlign w:val="center"/>
          </w:tcPr>
          <w:p>
            <w:pPr>
              <w:jc w:val="center"/>
              <w:rPr>
                <w:rFonts w:hint="default" w:ascii="仿宋" w:hAnsi="仿宋" w:eastAsia="仿宋" w:cs="仿宋"/>
                <w:b w:val="0"/>
                <w:bCs w:val="0"/>
                <w:sz w:val="24"/>
                <w:szCs w:val="24"/>
                <w:vertAlign w:val="baseline"/>
                <w:lang w:val="en-US" w:eastAsia="zh-CN"/>
              </w:rPr>
            </w:pPr>
          </w:p>
        </w:tc>
        <w:tc>
          <w:tcPr>
            <w:tcW w:w="866" w:type="dxa"/>
            <w:vAlign w:val="center"/>
          </w:tcPr>
          <w:p>
            <w:pPr>
              <w:jc w:val="center"/>
              <w:rPr>
                <w:rFonts w:hint="default" w:ascii="仿宋" w:hAnsi="仿宋" w:eastAsia="仿宋" w:cs="仿宋"/>
                <w:b w:val="0"/>
                <w:bCs w:val="0"/>
                <w:sz w:val="24"/>
                <w:szCs w:val="24"/>
                <w:vertAlign w:val="baseline"/>
                <w:lang w:val="en-US" w:eastAsia="zh-CN"/>
              </w:rPr>
            </w:pPr>
          </w:p>
        </w:tc>
        <w:tc>
          <w:tcPr>
            <w:tcW w:w="2156" w:type="dxa"/>
            <w:vAlign w:val="center"/>
          </w:tcPr>
          <w:p>
            <w:pPr>
              <w:jc w:val="center"/>
              <w:rPr>
                <w:rFonts w:hint="default" w:ascii="仿宋" w:hAnsi="仿宋" w:eastAsia="仿宋" w:cs="仿宋"/>
                <w:b w:val="0"/>
                <w:bCs w:val="0"/>
                <w:sz w:val="24"/>
                <w:szCs w:val="24"/>
                <w:vertAlign w:val="baseline"/>
                <w:lang w:val="en-US" w:eastAsia="zh-CN"/>
              </w:rPr>
            </w:pPr>
          </w:p>
        </w:tc>
        <w:tc>
          <w:tcPr>
            <w:tcW w:w="1814" w:type="dxa"/>
            <w:vAlign w:val="center"/>
          </w:tcPr>
          <w:p>
            <w:pPr>
              <w:jc w:val="center"/>
              <w:rPr>
                <w:rFonts w:hint="default" w:ascii="仿宋" w:hAnsi="仿宋" w:eastAsia="仿宋" w:cs="仿宋"/>
                <w:b w:val="0"/>
                <w:bCs w:val="0"/>
                <w:sz w:val="24"/>
                <w:szCs w:val="24"/>
                <w:vertAlign w:val="baseline"/>
                <w:lang w:val="en-US" w:eastAsia="zh-CN"/>
              </w:rPr>
            </w:pPr>
          </w:p>
        </w:tc>
        <w:tc>
          <w:tcPr>
            <w:tcW w:w="2151" w:type="dxa"/>
            <w:vAlign w:val="center"/>
          </w:tcPr>
          <w:p>
            <w:pPr>
              <w:jc w:val="both"/>
              <w:rPr>
                <w:rFonts w:hint="default" w:ascii="仿宋" w:hAnsi="仿宋" w:eastAsia="仿宋" w:cs="仿宋"/>
                <w:b w:val="0"/>
                <w:bCs w:val="0"/>
                <w:sz w:val="32"/>
                <w:szCs w:val="32"/>
                <w:vertAlign w:val="baseline"/>
                <w:lang w:val="en-US" w:eastAsia="zh-CN"/>
              </w:rPr>
            </w:pPr>
            <w:r>
              <w:rPr>
                <w:rFonts w:hint="eastAsia" w:ascii="黑体" w:hAnsi="黑体" w:eastAsia="黑体" w:cs="黑体"/>
                <w:b w:val="0"/>
                <w:bCs w:val="0"/>
                <w:sz w:val="22"/>
                <w:szCs w:val="22"/>
                <w:vertAlign w:val="baseline"/>
                <w:lang w:val="en-US" w:eastAsia="zh-CN"/>
              </w:rPr>
              <w:t>是</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（标间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单间</w:t>
            </w:r>
            <w:r>
              <w:rPr>
                <w:rFonts w:hint="eastAsia" w:ascii="黑体" w:hAnsi="黑体" w:eastAsia="黑体" w:cs="黑体"/>
                <w:b w:val="0"/>
                <w:bCs w:val="0"/>
                <w:sz w:val="22"/>
                <w:szCs w:val="22"/>
                <w:vertAlign w:val="baseline"/>
                <w:lang w:val="en-US" w:eastAsia="zh-CN"/>
              </w:rPr>
              <w:sym w:font="Wingdings 2" w:char="00A3"/>
            </w:r>
            <w:r>
              <w:rPr>
                <w:rFonts w:hint="eastAsia" w:ascii="黑体" w:hAnsi="黑体" w:eastAsia="黑体" w:cs="黑体"/>
                <w:b w:val="0"/>
                <w:bCs w:val="0"/>
                <w:sz w:val="22"/>
                <w:szCs w:val="22"/>
                <w:vertAlign w:val="baseline"/>
                <w:lang w:val="en-US" w:eastAsia="zh-CN"/>
              </w:rPr>
              <w:t>）否</w:t>
            </w:r>
            <w:r>
              <w:rPr>
                <w:rFonts w:hint="eastAsia" w:ascii="黑体" w:hAnsi="黑体" w:eastAsia="黑体" w:cs="黑体"/>
                <w:b w:val="0"/>
                <w:bCs w:val="0"/>
                <w:sz w:val="22"/>
                <w:szCs w:val="22"/>
                <w:vertAlign w:val="baseline"/>
                <w:lang w:val="en-US" w:eastAsia="zh-CN"/>
              </w:rPr>
              <w:sym w:font="Wingdings 2" w:char="00A3"/>
            </w:r>
          </w:p>
        </w:tc>
        <w:tc>
          <w:tcPr>
            <w:tcW w:w="1565" w:type="dxa"/>
            <w:vAlign w:val="center"/>
          </w:tcPr>
          <w:p>
            <w:pPr>
              <w:jc w:val="cente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0779" w:type="dxa"/>
            <w:gridSpan w:val="7"/>
            <w:vAlign w:val="center"/>
          </w:tcPr>
          <w:p>
            <w:pPr>
              <w:jc w:val="both"/>
              <w:rPr>
                <w:rFonts w:hint="default" w:ascii="仿宋" w:hAnsi="仿宋" w:eastAsia="仿宋" w:cs="仿宋"/>
                <w:b/>
                <w:bCs/>
                <w:sz w:val="22"/>
                <w:szCs w:val="22"/>
                <w:lang w:val="en-US" w:eastAsia="zh-CN"/>
              </w:rPr>
            </w:pPr>
            <w:r>
              <w:rPr>
                <w:rFonts w:hint="default" w:ascii="仿宋" w:hAnsi="仿宋" w:eastAsia="仿宋" w:cs="仿宋"/>
                <w:b/>
                <w:bCs/>
                <w:sz w:val="22"/>
                <w:szCs w:val="22"/>
                <w:lang w:val="en-US" w:eastAsia="zh-CN"/>
              </w:rPr>
              <w:t>备注:</w:t>
            </w:r>
          </w:p>
          <w:p>
            <w:pPr>
              <w:spacing w:line="360" w:lineRule="auto"/>
              <w:ind w:firstLine="482" w:firstLineChars="200"/>
              <w:jc w:val="both"/>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1、</w:t>
            </w:r>
            <w:r>
              <w:rPr>
                <w:rFonts w:hint="eastAsia" w:ascii="仿宋" w:hAnsi="仿宋" w:eastAsia="仿宋" w:cs="仿宋"/>
                <w:b/>
                <w:bCs/>
                <w:sz w:val="24"/>
                <w:szCs w:val="24"/>
                <w:lang w:val="en-US" w:eastAsia="zh-CN"/>
              </w:rPr>
              <w:t>各单位要求安排两名及以上相关专业技术人员参加。</w:t>
            </w:r>
          </w:p>
          <w:p>
            <w:pPr>
              <w:spacing w:line="360" w:lineRule="auto"/>
              <w:ind w:firstLine="482" w:firstLineChars="200"/>
              <w:jc w:val="both"/>
              <w:rPr>
                <w:rFonts w:hint="default" w:ascii="仿宋" w:hAnsi="仿宋" w:eastAsia="仿宋" w:cs="仿宋"/>
                <w:sz w:val="24"/>
                <w:szCs w:val="24"/>
                <w:vertAlign w:val="baseline"/>
                <w:lang w:val="en-US" w:eastAsia="zh-CN"/>
              </w:rPr>
            </w:pPr>
            <w:r>
              <w:rPr>
                <w:rFonts w:hint="default" w:ascii="仿宋" w:hAnsi="仿宋" w:eastAsia="仿宋" w:cs="仿宋"/>
                <w:b/>
                <w:bCs/>
                <w:sz w:val="24"/>
                <w:szCs w:val="24"/>
                <w:lang w:val="en-US" w:eastAsia="zh-CN"/>
              </w:rPr>
              <w:t>2、</w:t>
            </w:r>
            <w:r>
              <w:rPr>
                <w:rFonts w:hint="eastAsia" w:ascii="仿宋" w:hAnsi="仿宋" w:eastAsia="仿宋" w:cs="仿宋"/>
                <w:b/>
                <w:bCs/>
                <w:sz w:val="24"/>
                <w:szCs w:val="24"/>
                <w:lang w:val="en-US" w:eastAsia="zh-CN"/>
              </w:rPr>
              <w:t>需要安排住宿的学员请填写是否需要住宿并在备注栏写明需要预留的房型及数量，由协会统一联系就近酒店预留房间。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45421F-FCF3-42C8-9B15-ACA7D31AAF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6A7DC52-4AFF-4B11-BC48-1DDD1CF7FD9E}"/>
  </w:font>
  <w:font w:name="仿宋">
    <w:panose1 w:val="02010609060101010101"/>
    <w:charset w:val="86"/>
    <w:family w:val="auto"/>
    <w:pitch w:val="default"/>
    <w:sig w:usb0="800002BF" w:usb1="38CF7CFA" w:usb2="00000016" w:usb3="00000000" w:csb0="00040001" w:csb1="00000000"/>
    <w:embedRegular r:id="rId3" w:fontKey="{EC37AF8D-3283-4813-9F12-B061D345D2B9}"/>
  </w:font>
  <w:font w:name="方正小标宋简体">
    <w:panose1 w:val="02000000000000000000"/>
    <w:charset w:val="86"/>
    <w:family w:val="auto"/>
    <w:pitch w:val="default"/>
    <w:sig w:usb0="00000001" w:usb1="08000000" w:usb2="00000000" w:usb3="00000000" w:csb0="00040000" w:csb1="00000000"/>
    <w:embedRegular r:id="rId4" w:fontKey="{01F8FA14-F121-4621-B024-475AF2D48805}"/>
  </w:font>
  <w:font w:name="Wingdings 2">
    <w:panose1 w:val="05020102010507070707"/>
    <w:charset w:val="00"/>
    <w:family w:val="auto"/>
    <w:pitch w:val="default"/>
    <w:sig w:usb0="00000000" w:usb1="00000000" w:usb2="00000000" w:usb3="00000000" w:csb0="80000000" w:csb1="00000000"/>
    <w:embedRegular r:id="rId5" w:fontKey="{0C7CB12A-C1B7-4D34-A2FA-CCC0D4D7AC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ZWI2ZWJlOTY3ODg2NjVmYWFkM2Q2MTY2MDU1MTgifQ=="/>
  </w:docVars>
  <w:rsids>
    <w:rsidRoot w:val="2C9E22C2"/>
    <w:rsid w:val="2C9E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2023-02-15T08:14:00Z</dcterms:created>
  <dc:creator>cay猫</dc:creator>
  <cp:lastModifiedBy>cay猫</cp:lastModifiedBy>
  <dcterms:modified xsi:type="dcterms:W3CDTF">2023-02-15T08:15:15Z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4682859B4F624547A63DAF6605422262</vt:lpwstr>
  </property>
</Properties>
</file>